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7C" w:rsidRPr="002D297C" w:rsidRDefault="002D297C" w:rsidP="002D297C">
      <w:pPr>
        <w:jc w:val="center"/>
        <w:rPr>
          <w:sz w:val="24"/>
          <w:szCs w:val="24"/>
        </w:rPr>
      </w:pPr>
      <w:bookmarkStart w:id="0" w:name="_GoBack"/>
      <w:bookmarkEnd w:id="0"/>
      <w:r w:rsidRPr="002D297C">
        <w:rPr>
          <w:sz w:val="24"/>
          <w:szCs w:val="24"/>
        </w:rPr>
        <w:t>Portal Guidance Notes</w:t>
      </w:r>
    </w:p>
    <w:p w:rsidR="002D297C" w:rsidRDefault="002D297C" w:rsidP="002D297C">
      <w:pPr>
        <w:jc w:val="center"/>
      </w:pPr>
      <w:r>
        <w:t>Contents</w:t>
      </w:r>
    </w:p>
    <w:p w:rsidR="002D297C" w:rsidRDefault="002D297C" w:rsidP="002D297C">
      <w:pPr>
        <w:jc w:val="both"/>
      </w:pPr>
    </w:p>
    <w:p w:rsidR="002D297C" w:rsidRDefault="002D297C" w:rsidP="002D297C">
      <w:pPr>
        <w:pStyle w:val="ListParagraph"/>
        <w:numPr>
          <w:ilvl w:val="0"/>
          <w:numId w:val="2"/>
        </w:numPr>
        <w:jc w:val="both"/>
      </w:pPr>
      <w:r>
        <w:t>Create a Weekly Timesheet</w:t>
      </w:r>
    </w:p>
    <w:p w:rsidR="002D297C" w:rsidRDefault="002D297C" w:rsidP="002D297C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Paye</w:t>
      </w:r>
      <w:proofErr w:type="spellEnd"/>
      <w:proofErr w:type="gramEnd"/>
      <w:r>
        <w:t xml:space="preserve"> Workers – </w:t>
      </w:r>
      <w:r w:rsidR="00F563B4">
        <w:t>How should I request Holiday Pay?</w:t>
      </w:r>
    </w:p>
    <w:p w:rsidR="002D297C" w:rsidRDefault="002D297C" w:rsidP="002D297C">
      <w:pPr>
        <w:pStyle w:val="ListParagraph"/>
        <w:numPr>
          <w:ilvl w:val="0"/>
          <w:numId w:val="2"/>
        </w:numPr>
        <w:jc w:val="both"/>
      </w:pPr>
      <w:r>
        <w:t xml:space="preserve">Ltd Co Workers – </w:t>
      </w:r>
      <w:r w:rsidR="00F563B4">
        <w:t>How should I submit my limited company invoice?</w:t>
      </w:r>
    </w:p>
    <w:p w:rsidR="002D297C" w:rsidRDefault="002D297C" w:rsidP="002D297C">
      <w:pPr>
        <w:jc w:val="both"/>
      </w:pPr>
    </w:p>
    <w:p w:rsidR="002D297C" w:rsidRDefault="002D297C">
      <w:r>
        <w:br w:type="page"/>
      </w:r>
    </w:p>
    <w:p w:rsidR="00823CA7" w:rsidRDefault="00F563B4">
      <w:r>
        <w:lastRenderedPageBreak/>
        <w:t xml:space="preserve">1. </w:t>
      </w:r>
      <w:r w:rsidR="00823CA7">
        <w:t xml:space="preserve">  </w:t>
      </w:r>
      <w:r w:rsidR="00F55DAD">
        <w:t xml:space="preserve">How to </w:t>
      </w:r>
      <w:r w:rsidR="00823CA7">
        <w:t>Create a Timesheet and Submit for Approval</w:t>
      </w:r>
    </w:p>
    <w:p w:rsidR="00823CA7" w:rsidRDefault="00823CA7" w:rsidP="00823CA7">
      <w:pPr>
        <w:pStyle w:val="ListParagraph"/>
        <w:numPr>
          <w:ilvl w:val="0"/>
          <w:numId w:val="1"/>
        </w:numPr>
      </w:pPr>
      <w:r>
        <w:t>Log into the Portal</w:t>
      </w:r>
    </w:p>
    <w:p w:rsidR="00083C0F" w:rsidRDefault="00A07108">
      <w:r>
        <w:rPr>
          <w:noProof/>
          <w:lang w:eastAsia="en-GB"/>
        </w:rPr>
        <w:drawing>
          <wp:inline distT="0" distB="0" distL="0" distR="0">
            <wp:extent cx="5731510" cy="1233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06F7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A7" w:rsidRDefault="00823CA7" w:rsidP="00AB6662">
      <w:pPr>
        <w:pStyle w:val="ListParagraph"/>
        <w:numPr>
          <w:ilvl w:val="0"/>
          <w:numId w:val="1"/>
        </w:numPr>
      </w:pPr>
      <w:r>
        <w:t xml:space="preserve">Click on the </w:t>
      </w:r>
      <w:r w:rsidRPr="00823CA7">
        <w:rPr>
          <w:color w:val="92D050"/>
        </w:rPr>
        <w:t>Timesheets</w:t>
      </w:r>
      <w:r>
        <w:t xml:space="preserve"> Menu Option</w:t>
      </w:r>
    </w:p>
    <w:p w:rsidR="00A07108" w:rsidRDefault="00A07108">
      <w:r>
        <w:rPr>
          <w:noProof/>
          <w:lang w:eastAsia="en-GB"/>
        </w:rPr>
        <w:drawing>
          <wp:inline distT="0" distB="0" distL="0" distR="0">
            <wp:extent cx="5731510" cy="2352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30F1D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97" w:rsidRDefault="00716B97" w:rsidP="00716B97">
      <w:pPr>
        <w:pStyle w:val="ListParagraph"/>
        <w:numPr>
          <w:ilvl w:val="0"/>
          <w:numId w:val="1"/>
        </w:numPr>
      </w:pPr>
      <w:r>
        <w:t xml:space="preserve"> Click on </w:t>
      </w:r>
      <w:r w:rsidRPr="00716B97">
        <w:rPr>
          <w:color w:val="92D050"/>
        </w:rPr>
        <w:t>Create Timesheet</w:t>
      </w:r>
    </w:p>
    <w:p w:rsidR="00A07108" w:rsidRDefault="00E603AA">
      <w:r>
        <w:rPr>
          <w:noProof/>
          <w:lang w:eastAsia="en-GB"/>
        </w:rPr>
        <w:drawing>
          <wp:inline distT="0" distB="0" distL="0" distR="0">
            <wp:extent cx="5731510" cy="22726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30EC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97" w:rsidRDefault="00716B97">
      <w:r>
        <w:br w:type="page"/>
      </w:r>
    </w:p>
    <w:p w:rsidR="00716B97" w:rsidRDefault="00716B97"/>
    <w:p w:rsidR="00716B97" w:rsidRDefault="00716B97" w:rsidP="00716B97">
      <w:pPr>
        <w:pStyle w:val="ListParagraph"/>
        <w:numPr>
          <w:ilvl w:val="0"/>
          <w:numId w:val="1"/>
        </w:numPr>
      </w:pPr>
      <w:r>
        <w:t>You can change the start date of the working week by clicking in the start date box. A calendar will appear on screen. Click on the Monday of the working week you are creating a timesheet for.</w:t>
      </w:r>
    </w:p>
    <w:p w:rsidR="00E603AA" w:rsidRDefault="004A3826">
      <w:r>
        <w:rPr>
          <w:noProof/>
          <w:lang w:eastAsia="en-GB"/>
        </w:rPr>
        <w:drawing>
          <wp:inline distT="0" distB="0" distL="0" distR="0">
            <wp:extent cx="5731510" cy="38722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01F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97" w:rsidRDefault="00716B97"/>
    <w:p w:rsidR="00716B97" w:rsidRDefault="00716B97" w:rsidP="00716B97">
      <w:pPr>
        <w:pStyle w:val="ListParagraph"/>
        <w:numPr>
          <w:ilvl w:val="0"/>
          <w:numId w:val="1"/>
        </w:numPr>
      </w:pPr>
      <w:r>
        <w:t>If you are paid an hourly rate, enter the number of hours you worked each day in the boxes provided.  If you are paid a daily rate enter 1 (Day) in each box against the days you worked.</w:t>
      </w:r>
    </w:p>
    <w:p w:rsidR="004A3826" w:rsidRDefault="004A3826">
      <w:r>
        <w:rPr>
          <w:noProof/>
          <w:lang w:eastAsia="en-GB"/>
        </w:rPr>
        <w:drawing>
          <wp:inline distT="0" distB="0" distL="0" distR="0">
            <wp:extent cx="5731510" cy="2311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30850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48" w:rsidRDefault="00E96648" w:rsidP="00E96648">
      <w:pPr>
        <w:pStyle w:val="ListParagraph"/>
        <w:numPr>
          <w:ilvl w:val="0"/>
          <w:numId w:val="1"/>
        </w:numPr>
      </w:pPr>
      <w:r>
        <w:t xml:space="preserve">Click </w:t>
      </w:r>
      <w:r w:rsidRPr="00E96648">
        <w:rPr>
          <w:highlight w:val="lightGray"/>
        </w:rPr>
        <w:t>Save Timesheet</w:t>
      </w:r>
    </w:p>
    <w:p w:rsidR="00E96648" w:rsidRDefault="00E96648" w:rsidP="00E96648">
      <w:pPr>
        <w:ind w:left="360"/>
      </w:pPr>
    </w:p>
    <w:p w:rsidR="004A3826" w:rsidRDefault="004A3826" w:rsidP="00E96648">
      <w:r>
        <w:rPr>
          <w:noProof/>
          <w:lang w:eastAsia="en-GB"/>
        </w:rPr>
        <w:lastRenderedPageBreak/>
        <w:drawing>
          <wp:inline distT="0" distB="0" distL="0" distR="0">
            <wp:extent cx="5731510" cy="23482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3077A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48" w:rsidRDefault="00E96648" w:rsidP="00E96648">
      <w:pPr>
        <w:pStyle w:val="ListParagraph"/>
        <w:numPr>
          <w:ilvl w:val="0"/>
          <w:numId w:val="1"/>
        </w:numPr>
      </w:pPr>
      <w:r>
        <w:t xml:space="preserve">Click </w:t>
      </w:r>
      <w:r w:rsidRPr="00E96648">
        <w:rPr>
          <w:highlight w:val="lightGray"/>
        </w:rPr>
        <w:t>Lock Timesheet and Submit for Approval</w:t>
      </w:r>
    </w:p>
    <w:p w:rsidR="00E96648" w:rsidRDefault="00E96648" w:rsidP="00E96648">
      <w:pPr>
        <w:pStyle w:val="ListParagraph"/>
        <w:numPr>
          <w:ilvl w:val="0"/>
          <w:numId w:val="1"/>
        </w:numPr>
      </w:pPr>
      <w:r>
        <w:t>The timesheet will now route automatically to the person shown on screen as your Primary Approver</w:t>
      </w:r>
      <w:r w:rsidR="00F55DAD">
        <w:t xml:space="preserve"> for authorisation.</w:t>
      </w:r>
    </w:p>
    <w:p w:rsidR="00F55DAD" w:rsidRDefault="00F55DAD" w:rsidP="00F55DAD">
      <w:pPr>
        <w:pStyle w:val="ListParagraph"/>
        <w:numPr>
          <w:ilvl w:val="0"/>
          <w:numId w:val="1"/>
        </w:numPr>
      </w:pPr>
      <w:r>
        <w:t xml:space="preserve">We can set up a secondary approver for you in case your primary approver is on holiday or otherwise absent.  If you have a secondary approver they will also be shown on screen.  If you would like a second approver to be added to your record please email </w:t>
      </w:r>
      <w:hyperlink r:id="rId11" w:history="1">
        <w:r w:rsidRPr="004674A9">
          <w:rPr>
            <w:rStyle w:val="Hyperlink"/>
          </w:rPr>
          <w:t>Wages@portfoliopayroll.com</w:t>
        </w:r>
      </w:hyperlink>
      <w:r>
        <w:t xml:space="preserve"> with the name of your approver and their email address.</w:t>
      </w:r>
    </w:p>
    <w:p w:rsidR="00D7382F" w:rsidRDefault="00D7382F" w:rsidP="00F55DAD">
      <w:pPr>
        <w:pStyle w:val="ListParagraph"/>
        <w:numPr>
          <w:ilvl w:val="0"/>
          <w:numId w:val="1"/>
        </w:numPr>
      </w:pPr>
      <w:r>
        <w:t>Once your timesheet is approved the status of the timesheet will change to “</w:t>
      </w:r>
      <w:r w:rsidRPr="00F563B4">
        <w:rPr>
          <w:color w:val="92D050"/>
        </w:rPr>
        <w:t>Authorised Online</w:t>
      </w:r>
      <w:r>
        <w:t>”.</w:t>
      </w:r>
    </w:p>
    <w:p w:rsidR="00D7382F" w:rsidRDefault="00D7382F" w:rsidP="00F55DAD">
      <w:pPr>
        <w:pStyle w:val="ListParagraph"/>
        <w:numPr>
          <w:ilvl w:val="0"/>
          <w:numId w:val="1"/>
        </w:numPr>
      </w:pPr>
      <w:r>
        <w:t>Reminders for missing timesheets, or timesheets which have not yet been approved, will be sent to you weekly on a Monday and a Tuesday morning.  Approved Online Timesheets received by 3pm each Monday will be paid in that week’s payroll.</w:t>
      </w:r>
    </w:p>
    <w:p w:rsidR="00D7382F" w:rsidRDefault="00D7382F" w:rsidP="00D7382F"/>
    <w:p w:rsidR="00F55DAD" w:rsidRDefault="00F55DAD" w:rsidP="00F55DAD"/>
    <w:p w:rsidR="00F563B4" w:rsidRDefault="00F563B4">
      <w:r>
        <w:br w:type="page"/>
      </w:r>
    </w:p>
    <w:p w:rsidR="00F55DAD" w:rsidRDefault="0022117B" w:rsidP="00F55DAD">
      <w:proofErr w:type="gramStart"/>
      <w:r>
        <w:lastRenderedPageBreak/>
        <w:t xml:space="preserve">2. </w:t>
      </w:r>
      <w:proofErr w:type="spellStart"/>
      <w:r w:rsidRPr="0022117B">
        <w:t>Paye</w:t>
      </w:r>
      <w:proofErr w:type="spellEnd"/>
      <w:proofErr w:type="gramEnd"/>
      <w:r w:rsidRPr="0022117B">
        <w:t xml:space="preserve"> Workers – How should I request Holiday Pay?</w:t>
      </w:r>
    </w:p>
    <w:p w:rsidR="0022117B" w:rsidRPr="0022117B" w:rsidRDefault="0022117B" w:rsidP="00DA2DEF">
      <w:pPr>
        <w:pStyle w:val="ListParagraph"/>
        <w:numPr>
          <w:ilvl w:val="0"/>
          <w:numId w:val="3"/>
        </w:numPr>
      </w:pPr>
      <w:r w:rsidRPr="0022117B">
        <w:t xml:space="preserve">Holidays should be requested by </w:t>
      </w:r>
      <w:proofErr w:type="gramStart"/>
      <w:r w:rsidRPr="0022117B">
        <w:t xml:space="preserve">emailing </w:t>
      </w:r>
      <w:r w:rsidRPr="0022117B">
        <w:rPr>
          <w:rFonts w:ascii="Calibri" w:hAnsi="Calibri" w:cs="Calibri"/>
          <w:color w:val="000000"/>
        </w:rPr>
        <w:t> </w:t>
      </w:r>
      <w:proofErr w:type="gramEnd"/>
      <w:hyperlink r:id="rId12" w:history="1">
        <w:r w:rsidRPr="0022117B">
          <w:rPr>
            <w:rFonts w:ascii="Calibri" w:hAnsi="Calibri" w:cs="Calibri"/>
            <w:color w:val="0000FF"/>
            <w:u w:val="single"/>
          </w:rPr>
          <w:t>wages@portfoliopayroll.com</w:t>
        </w:r>
      </w:hyperlink>
      <w:r w:rsidRPr="0022117B">
        <w:rPr>
          <w:rFonts w:ascii="Calibri" w:hAnsi="Calibri" w:cs="Calibri"/>
          <w:color w:val="000000"/>
        </w:rPr>
        <w:t>.</w:t>
      </w:r>
    </w:p>
    <w:p w:rsidR="0022117B" w:rsidRPr="0022117B" w:rsidRDefault="0022117B" w:rsidP="00F430EE">
      <w:pPr>
        <w:pStyle w:val="ListParagraph"/>
        <w:numPr>
          <w:ilvl w:val="0"/>
          <w:numId w:val="3"/>
        </w:numPr>
      </w:pPr>
      <w:r w:rsidRPr="0022117B">
        <w:rPr>
          <w:rFonts w:ascii="Calibri" w:hAnsi="Calibri" w:cs="Calibri"/>
          <w:color w:val="000000"/>
        </w:rPr>
        <w:t>On the portal:</w:t>
      </w:r>
    </w:p>
    <w:p w:rsidR="0022117B" w:rsidRPr="0022117B" w:rsidRDefault="0022117B" w:rsidP="00217361">
      <w:pPr>
        <w:pStyle w:val="ListParagraph"/>
        <w:numPr>
          <w:ilvl w:val="0"/>
          <w:numId w:val="3"/>
        </w:numPr>
      </w:pPr>
      <w:r w:rsidRPr="0022117B">
        <w:rPr>
          <w:rFonts w:ascii="Calibri" w:hAnsi="Calibri" w:cs="Calibri"/>
          <w:color w:val="000000"/>
        </w:rPr>
        <w:t>If you are on holiday for only part of the week – create your timesheet as usual within the portal but put zero working hours</w:t>
      </w:r>
      <w:r>
        <w:rPr>
          <w:rFonts w:ascii="Calibri" w:hAnsi="Calibri" w:cs="Calibri"/>
          <w:color w:val="000000"/>
        </w:rPr>
        <w:t xml:space="preserve"> (or zero days)</w:t>
      </w:r>
      <w:r w:rsidRPr="0022117B">
        <w:rPr>
          <w:rFonts w:ascii="Calibri" w:hAnsi="Calibri" w:cs="Calibri"/>
          <w:color w:val="000000"/>
        </w:rPr>
        <w:t xml:space="preserve"> in the timesheet for the days you are on holiday.</w:t>
      </w:r>
    </w:p>
    <w:p w:rsidR="0022117B" w:rsidRPr="0022117B" w:rsidRDefault="0022117B" w:rsidP="00217361">
      <w:pPr>
        <w:pStyle w:val="ListParagraph"/>
        <w:numPr>
          <w:ilvl w:val="0"/>
          <w:numId w:val="3"/>
        </w:numPr>
      </w:pPr>
      <w:r w:rsidRPr="0022117B">
        <w:t xml:space="preserve">If you are on holiday for the full working week – create your timesheet in the portal as usual for the week you return to work, but </w:t>
      </w:r>
      <w:r w:rsidRPr="0022117B">
        <w:rPr>
          <w:i/>
        </w:rPr>
        <w:t>remember to change the week start date</w:t>
      </w:r>
      <w:r w:rsidRPr="0022117B">
        <w:t xml:space="preserve"> to the start of your new working week.</w:t>
      </w:r>
    </w:p>
    <w:p w:rsidR="00F563B4" w:rsidRDefault="00F563B4" w:rsidP="00F55DAD"/>
    <w:p w:rsidR="0022117B" w:rsidRDefault="0022117B" w:rsidP="00F55DAD"/>
    <w:p w:rsidR="0022117B" w:rsidRDefault="0022117B" w:rsidP="0022117B">
      <w:pPr>
        <w:pStyle w:val="ListParagraph"/>
        <w:numPr>
          <w:ilvl w:val="0"/>
          <w:numId w:val="5"/>
        </w:numPr>
        <w:jc w:val="both"/>
      </w:pPr>
      <w:r>
        <w:t>Ltd Co Workers – How should I submit my limited company invoice?</w:t>
      </w:r>
    </w:p>
    <w:p w:rsidR="0022117B" w:rsidRDefault="0022117B" w:rsidP="0022117B">
      <w:pPr>
        <w:ind w:left="360"/>
        <w:jc w:val="both"/>
      </w:pPr>
      <w:r w:rsidRPr="0022117B">
        <w:t>1.</w:t>
      </w:r>
      <w:r w:rsidRPr="0022117B">
        <w:tab/>
        <w:t xml:space="preserve">Please continue to submit your limited company invoices to </w:t>
      </w:r>
      <w:hyperlink r:id="rId13" w:history="1">
        <w:r w:rsidRPr="0022117B">
          <w:rPr>
            <w:rFonts w:ascii="Calibri" w:hAnsi="Calibri" w:cs="Calibri"/>
            <w:color w:val="0000FF"/>
            <w:u w:val="single"/>
          </w:rPr>
          <w:t>wages@portfoliopayroll.com</w:t>
        </w:r>
      </w:hyperlink>
      <w:r w:rsidRPr="0022117B">
        <w:t>.</w:t>
      </w:r>
    </w:p>
    <w:p w:rsidR="0022117B" w:rsidRDefault="0022117B" w:rsidP="00F55DAD"/>
    <w:sectPr w:rsidR="0022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024"/>
    <w:multiLevelType w:val="hybridMultilevel"/>
    <w:tmpl w:val="B55AD64E"/>
    <w:lvl w:ilvl="0" w:tplc="22568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A4645"/>
    <w:multiLevelType w:val="hybridMultilevel"/>
    <w:tmpl w:val="1A68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6E3"/>
    <w:multiLevelType w:val="hybridMultilevel"/>
    <w:tmpl w:val="B55AD64E"/>
    <w:lvl w:ilvl="0" w:tplc="22568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40757"/>
    <w:multiLevelType w:val="hybridMultilevel"/>
    <w:tmpl w:val="7864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457BA"/>
    <w:multiLevelType w:val="hybridMultilevel"/>
    <w:tmpl w:val="216A5B26"/>
    <w:lvl w:ilvl="0" w:tplc="225681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08"/>
    <w:rsid w:val="0022117B"/>
    <w:rsid w:val="00260CD8"/>
    <w:rsid w:val="002D297C"/>
    <w:rsid w:val="004A3826"/>
    <w:rsid w:val="004E212A"/>
    <w:rsid w:val="005D70D4"/>
    <w:rsid w:val="00633B81"/>
    <w:rsid w:val="00675F49"/>
    <w:rsid w:val="00716B97"/>
    <w:rsid w:val="00823CA7"/>
    <w:rsid w:val="00826D0F"/>
    <w:rsid w:val="00A07108"/>
    <w:rsid w:val="00D7382F"/>
    <w:rsid w:val="00E603AA"/>
    <w:rsid w:val="00E96648"/>
    <w:rsid w:val="00F0188C"/>
    <w:rsid w:val="00F55DAD"/>
    <w:rsid w:val="00F563B4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927A0-EE94-4CC6-B61D-5E7BA11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hyperlink" Target="mailto:wages@portfoliopayro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hyperlink" Target="mailto:wages@portfoliopayro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hyperlink" Target="mailto:Wages@portfoliopayroll.com" TargetMode="External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429</Words>
  <Characters>1983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Rowley</dc:creator>
  <cp:keywords/>
  <dc:description/>
  <cp:lastModifiedBy>Lindsay Rowley</cp:lastModifiedBy>
  <cp:revision>8</cp:revision>
  <dcterms:created xsi:type="dcterms:W3CDTF">2020-03-13T11:28:00Z</dcterms:created>
  <dcterms:modified xsi:type="dcterms:W3CDTF">2020-03-13T12:53:00Z</dcterms:modified>
</cp:coreProperties>
</file>